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6061F" w14:textId="32FA49F0" w:rsidR="00234797" w:rsidRDefault="00234797" w:rsidP="00C01F1B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Director of</w:t>
      </w:r>
      <w:r w:rsidR="007D16D9">
        <w:rPr>
          <w:rFonts w:ascii="Arial" w:hAnsi="Arial" w:cs="Arial"/>
          <w:b/>
          <w:bCs/>
          <w:color w:val="000000"/>
        </w:rPr>
        <w:t xml:space="preserve"> Adult</w:t>
      </w:r>
      <w:r>
        <w:rPr>
          <w:rFonts w:ascii="Arial" w:hAnsi="Arial" w:cs="Arial"/>
          <w:b/>
          <w:bCs/>
          <w:color w:val="000000"/>
        </w:rPr>
        <w:t xml:space="preserve"> Discipleship</w:t>
      </w:r>
    </w:p>
    <w:p w14:paraId="33B6B8AE" w14:textId="585C274A" w:rsidR="005E449B" w:rsidRDefault="000C0C7F" w:rsidP="00C01F1B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3/20</w:t>
      </w:r>
      <w:r w:rsidR="005E449B" w:rsidRPr="005E449B">
        <w:rPr>
          <w:rFonts w:ascii="Arial" w:hAnsi="Arial" w:cs="Arial"/>
          <w:bCs/>
          <w:color w:val="000000"/>
        </w:rPr>
        <w:t>/201</w:t>
      </w:r>
      <w:r>
        <w:rPr>
          <w:rFonts w:ascii="Arial" w:hAnsi="Arial" w:cs="Arial"/>
          <w:bCs/>
          <w:color w:val="000000"/>
        </w:rPr>
        <w:t>9 (last revised)</w:t>
      </w:r>
    </w:p>
    <w:p w14:paraId="0D615B9C" w14:textId="77777777" w:rsidR="00866B04" w:rsidRPr="00C01F1B" w:rsidRDefault="00866B04" w:rsidP="00C01F1B">
      <w:pPr>
        <w:jc w:val="center"/>
        <w:rPr>
          <w:rFonts w:ascii="Times New Roman" w:hAnsi="Times New Roman" w:cs="Times New Roman"/>
        </w:rPr>
      </w:pPr>
    </w:p>
    <w:p w14:paraId="4336E85F" w14:textId="77777777" w:rsidR="00C01F1B" w:rsidRPr="00C01F1B" w:rsidRDefault="00C01F1B" w:rsidP="00C01F1B">
      <w:pPr>
        <w:rPr>
          <w:rFonts w:ascii="Times New Roman" w:eastAsia="Times New Roman" w:hAnsi="Times New Roman" w:cs="Times New Roman"/>
        </w:rPr>
      </w:pPr>
    </w:p>
    <w:p w14:paraId="2C7D4CF8" w14:textId="790672E6" w:rsidR="00C01F1B" w:rsidRPr="00866B04" w:rsidRDefault="000C0C7F" w:rsidP="00866B04">
      <w:pPr>
        <w:jc w:val="center"/>
        <w:rPr>
          <w:rFonts w:ascii="Arial" w:hAnsi="Arial" w:cs="Arial"/>
          <w:b/>
          <w:i/>
          <w:iCs/>
          <w:color w:val="000000"/>
          <w:sz w:val="21"/>
          <w:szCs w:val="21"/>
        </w:rPr>
      </w:pPr>
      <w:r w:rsidRPr="00866B04">
        <w:rPr>
          <w:rFonts w:ascii="Arial" w:hAnsi="Arial" w:cs="Arial"/>
          <w:b/>
          <w:color w:val="000000"/>
          <w:sz w:val="21"/>
          <w:szCs w:val="21"/>
        </w:rPr>
        <w:t>Trinity Reformed Church exists</w:t>
      </w:r>
      <w:r w:rsidR="00C01F1B" w:rsidRPr="00866B04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866B04">
        <w:rPr>
          <w:rFonts w:ascii="Arial" w:hAnsi="Arial" w:cs="Arial"/>
          <w:b/>
          <w:i/>
          <w:iCs/>
          <w:color w:val="000000"/>
          <w:sz w:val="21"/>
          <w:szCs w:val="21"/>
        </w:rPr>
        <w:t>to</w:t>
      </w:r>
      <w:r w:rsidR="004C702E">
        <w:rPr>
          <w:rFonts w:ascii="Arial" w:hAnsi="Arial" w:cs="Arial"/>
          <w:b/>
          <w:i/>
          <w:iCs/>
          <w:color w:val="000000"/>
          <w:sz w:val="21"/>
          <w:szCs w:val="21"/>
        </w:rPr>
        <w:t xml:space="preserve"> follow Jesus in mission by</w:t>
      </w:r>
      <w:r w:rsidRPr="00866B04">
        <w:rPr>
          <w:rFonts w:ascii="Arial" w:hAnsi="Arial" w:cs="Arial"/>
          <w:b/>
          <w:i/>
          <w:iCs/>
          <w:color w:val="000000"/>
          <w:sz w:val="21"/>
          <w:szCs w:val="21"/>
        </w:rPr>
        <w:t xml:space="preserve"> c</w:t>
      </w:r>
      <w:r w:rsidR="00C01F1B" w:rsidRPr="00866B04">
        <w:rPr>
          <w:rFonts w:ascii="Arial" w:hAnsi="Arial" w:cs="Arial"/>
          <w:b/>
          <w:i/>
          <w:iCs/>
          <w:color w:val="000000"/>
          <w:sz w:val="21"/>
          <w:szCs w:val="21"/>
        </w:rPr>
        <w:t>onnect</w:t>
      </w:r>
      <w:r w:rsidR="004C702E">
        <w:rPr>
          <w:rFonts w:ascii="Arial" w:hAnsi="Arial" w:cs="Arial"/>
          <w:b/>
          <w:i/>
          <w:iCs/>
          <w:color w:val="000000"/>
          <w:sz w:val="21"/>
          <w:szCs w:val="21"/>
        </w:rPr>
        <w:t>ing</w:t>
      </w:r>
      <w:r w:rsidR="00C01F1B" w:rsidRPr="00866B04">
        <w:rPr>
          <w:rFonts w:ascii="Arial" w:hAnsi="Arial" w:cs="Arial"/>
          <w:b/>
          <w:i/>
          <w:iCs/>
          <w:color w:val="000000"/>
          <w:sz w:val="21"/>
          <w:szCs w:val="21"/>
        </w:rPr>
        <w:t xml:space="preserve"> people to God, </w:t>
      </w:r>
      <w:r w:rsidRPr="00866B04">
        <w:rPr>
          <w:rFonts w:ascii="Arial" w:hAnsi="Arial" w:cs="Arial"/>
          <w:b/>
          <w:i/>
          <w:iCs/>
          <w:color w:val="000000"/>
          <w:sz w:val="21"/>
          <w:szCs w:val="21"/>
        </w:rPr>
        <w:t xml:space="preserve">to </w:t>
      </w:r>
      <w:r w:rsidR="00C01F1B" w:rsidRPr="00866B04">
        <w:rPr>
          <w:rFonts w:ascii="Arial" w:hAnsi="Arial" w:cs="Arial"/>
          <w:b/>
          <w:i/>
          <w:iCs/>
          <w:color w:val="000000"/>
          <w:sz w:val="21"/>
          <w:szCs w:val="21"/>
        </w:rPr>
        <w:t>each other</w:t>
      </w:r>
      <w:r w:rsidRPr="00866B04">
        <w:rPr>
          <w:rFonts w:ascii="Arial" w:hAnsi="Arial" w:cs="Arial"/>
          <w:b/>
          <w:i/>
          <w:iCs/>
          <w:color w:val="000000"/>
          <w:sz w:val="21"/>
          <w:szCs w:val="21"/>
        </w:rPr>
        <w:t>, and to God’s</w:t>
      </w:r>
      <w:r w:rsidR="00866B04" w:rsidRPr="00866B04">
        <w:rPr>
          <w:rFonts w:ascii="Arial" w:hAnsi="Arial" w:cs="Arial"/>
          <w:b/>
          <w:i/>
          <w:iCs/>
          <w:color w:val="000000"/>
          <w:sz w:val="21"/>
          <w:szCs w:val="21"/>
        </w:rPr>
        <w:t xml:space="preserve"> redemptive</w:t>
      </w:r>
      <w:r w:rsidRPr="00866B04">
        <w:rPr>
          <w:rFonts w:ascii="Arial" w:hAnsi="Arial" w:cs="Arial"/>
          <w:b/>
          <w:i/>
          <w:iCs/>
          <w:color w:val="000000"/>
          <w:sz w:val="21"/>
          <w:szCs w:val="21"/>
        </w:rPr>
        <w:t xml:space="preserve"> work</w:t>
      </w:r>
      <w:r w:rsidR="00C01F1B" w:rsidRPr="00866B04">
        <w:rPr>
          <w:rFonts w:ascii="Arial" w:hAnsi="Arial" w:cs="Arial"/>
          <w:b/>
          <w:i/>
          <w:iCs/>
          <w:color w:val="000000"/>
          <w:sz w:val="21"/>
          <w:szCs w:val="21"/>
        </w:rPr>
        <w:t xml:space="preserve"> in the world.</w:t>
      </w:r>
    </w:p>
    <w:p w14:paraId="5DFE925F" w14:textId="77777777" w:rsidR="00C01F1B" w:rsidRPr="00C01F1B" w:rsidRDefault="00C01F1B" w:rsidP="00866B04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10ADC546" w14:textId="77777777" w:rsidR="004C702E" w:rsidRDefault="00C01F1B" w:rsidP="00866B04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5E449B">
        <w:rPr>
          <w:rFonts w:ascii="Arial" w:hAnsi="Arial" w:cs="Arial"/>
          <w:color w:val="000000"/>
          <w:sz w:val="21"/>
          <w:szCs w:val="21"/>
        </w:rPr>
        <w:t xml:space="preserve">The </w:t>
      </w:r>
      <w:r w:rsidR="00F50B15">
        <w:rPr>
          <w:rFonts w:ascii="Arial" w:hAnsi="Arial" w:cs="Arial"/>
          <w:color w:val="000000"/>
          <w:sz w:val="21"/>
          <w:szCs w:val="21"/>
        </w:rPr>
        <w:t xml:space="preserve">Director of </w:t>
      </w:r>
      <w:r w:rsidR="000C0C7F">
        <w:rPr>
          <w:rFonts w:ascii="Arial" w:hAnsi="Arial" w:cs="Arial"/>
          <w:color w:val="000000"/>
          <w:sz w:val="21"/>
          <w:szCs w:val="21"/>
        </w:rPr>
        <w:t xml:space="preserve">Adult </w:t>
      </w:r>
      <w:r w:rsidR="00F50B15">
        <w:rPr>
          <w:rFonts w:ascii="Arial" w:hAnsi="Arial" w:cs="Arial"/>
          <w:color w:val="000000"/>
          <w:sz w:val="21"/>
          <w:szCs w:val="21"/>
        </w:rPr>
        <w:t>Discipleship</w:t>
      </w:r>
      <w:r w:rsidR="00866B04">
        <w:rPr>
          <w:rFonts w:ascii="Arial" w:hAnsi="Arial" w:cs="Arial"/>
          <w:color w:val="000000"/>
          <w:sz w:val="21"/>
          <w:szCs w:val="21"/>
        </w:rPr>
        <w:t xml:space="preserve"> helps fulfill this mission</w:t>
      </w:r>
      <w:r w:rsidRPr="00C01F1B">
        <w:rPr>
          <w:rFonts w:ascii="Arial" w:hAnsi="Arial" w:cs="Arial"/>
          <w:color w:val="000000"/>
          <w:sz w:val="21"/>
          <w:szCs w:val="21"/>
        </w:rPr>
        <w:t xml:space="preserve"> by leading and equipping the congregation in strategic areas of purpose,</w:t>
      </w:r>
      <w:r w:rsidR="000C0C7F">
        <w:rPr>
          <w:rFonts w:ascii="Arial" w:hAnsi="Arial" w:cs="Arial"/>
          <w:color w:val="000000"/>
          <w:sz w:val="21"/>
          <w:szCs w:val="21"/>
        </w:rPr>
        <w:t xml:space="preserve"> by serving alongside the Lead</w:t>
      </w:r>
      <w:r w:rsidRPr="00C01F1B">
        <w:rPr>
          <w:rFonts w:ascii="Arial" w:hAnsi="Arial" w:cs="Arial"/>
          <w:color w:val="000000"/>
          <w:sz w:val="21"/>
          <w:szCs w:val="21"/>
        </w:rPr>
        <w:t xml:space="preserve"> Pastor as a team player with a servant heart, and by fostering an atmosphere where God is glorified and God’s people are se</w:t>
      </w:r>
      <w:r w:rsidR="000C0C7F">
        <w:rPr>
          <w:rFonts w:ascii="Arial" w:hAnsi="Arial" w:cs="Arial"/>
          <w:color w:val="000000"/>
          <w:sz w:val="21"/>
          <w:szCs w:val="21"/>
        </w:rPr>
        <w:t xml:space="preserve">nt out to participate in God’s mission. </w:t>
      </w:r>
      <w:r w:rsidRPr="00C01F1B">
        <w:rPr>
          <w:rFonts w:ascii="Arial" w:hAnsi="Arial" w:cs="Arial"/>
          <w:color w:val="000000"/>
          <w:sz w:val="21"/>
          <w:szCs w:val="21"/>
        </w:rPr>
        <w:t>While the role has specific areas of ministry, freedom is also given to begin new missional initiatives that e</w:t>
      </w:r>
      <w:r w:rsidR="000C0C7F">
        <w:rPr>
          <w:rFonts w:ascii="Arial" w:hAnsi="Arial" w:cs="Arial"/>
          <w:color w:val="000000"/>
          <w:sz w:val="21"/>
          <w:szCs w:val="21"/>
        </w:rPr>
        <w:t xml:space="preserve">xtend Trinity’s external focus. </w:t>
      </w:r>
    </w:p>
    <w:p w14:paraId="0A421CE8" w14:textId="7575BCCF" w:rsidR="00C01F1B" w:rsidRPr="00C01F1B" w:rsidRDefault="000C0C7F" w:rsidP="00866B04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This is a 25-30 hour/week position.</w:t>
      </w:r>
    </w:p>
    <w:p w14:paraId="255BB451" w14:textId="77777777" w:rsidR="00C01F1B" w:rsidRPr="00C01F1B" w:rsidRDefault="00C01F1B" w:rsidP="00C01F1B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D35C407" w14:textId="4222A36F" w:rsidR="00C01F1B" w:rsidRDefault="00C01F1B" w:rsidP="005E449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C01F1B">
        <w:rPr>
          <w:rFonts w:ascii="Arial" w:hAnsi="Arial" w:cs="Arial"/>
          <w:b/>
          <w:bCs/>
          <w:color w:val="000000"/>
          <w:sz w:val="22"/>
          <w:szCs w:val="22"/>
        </w:rPr>
        <w:t>QUALIFICATIONS</w:t>
      </w:r>
    </w:p>
    <w:p w14:paraId="4D31DB67" w14:textId="77777777" w:rsidR="00063BD8" w:rsidRPr="00C01F1B" w:rsidRDefault="00063BD8" w:rsidP="005E449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AE3B34" w14:textId="375E37DC" w:rsidR="00C01F1B" w:rsidRDefault="00C01F1B" w:rsidP="005E449B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E449B">
        <w:rPr>
          <w:rFonts w:ascii="Arial" w:hAnsi="Arial" w:cs="Arial"/>
          <w:color w:val="000000"/>
          <w:sz w:val="22"/>
          <w:szCs w:val="22"/>
        </w:rPr>
        <w:t>Demonstrates a vibrant, living, and deep personal relationship with Jesus Christ.</w:t>
      </w:r>
    </w:p>
    <w:p w14:paraId="7E75DBA4" w14:textId="77777777" w:rsidR="005E449B" w:rsidRPr="005E449B" w:rsidRDefault="005E449B" w:rsidP="005E449B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121FAB4" w14:textId="1A81DD41" w:rsidR="00C01F1B" w:rsidRDefault="00C01F1B" w:rsidP="005E449B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E449B">
        <w:rPr>
          <w:rFonts w:ascii="Arial" w:hAnsi="Arial" w:cs="Arial"/>
          <w:color w:val="000000"/>
          <w:sz w:val="22"/>
          <w:szCs w:val="22"/>
        </w:rPr>
        <w:t>Strong p</w:t>
      </w:r>
      <w:r w:rsidR="00F50B15">
        <w:rPr>
          <w:rFonts w:ascii="Arial" w:hAnsi="Arial" w:cs="Arial"/>
          <w:color w:val="000000"/>
          <w:sz w:val="22"/>
          <w:szCs w:val="22"/>
        </w:rPr>
        <w:t>reference for an ordained pastor or elder</w:t>
      </w:r>
      <w:r w:rsidRPr="005E449B">
        <w:rPr>
          <w:rFonts w:ascii="Arial" w:hAnsi="Arial" w:cs="Arial"/>
          <w:color w:val="000000"/>
          <w:sz w:val="22"/>
          <w:szCs w:val="22"/>
        </w:rPr>
        <w:t xml:space="preserve"> in the Reformed Church in America.</w:t>
      </w:r>
    </w:p>
    <w:p w14:paraId="0A7814D9" w14:textId="77777777" w:rsidR="005E449B" w:rsidRPr="005E449B" w:rsidRDefault="005E449B" w:rsidP="005E449B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0FD57DE" w14:textId="5B7E5379" w:rsidR="005E449B" w:rsidRDefault="000C0C7F" w:rsidP="000C0C7F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Demonstrates gifts and skills-sets in leadership and has the capacity to function as a “leader of leaders.” Is committed to a missional vision for discipleship.</w:t>
      </w:r>
    </w:p>
    <w:p w14:paraId="3B5F8BAE" w14:textId="77777777" w:rsidR="000C0C7F" w:rsidRPr="000C0C7F" w:rsidRDefault="000C0C7F" w:rsidP="000C0C7F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4D21287" w14:textId="20DE8271" w:rsidR="00C01F1B" w:rsidRPr="005E449B" w:rsidRDefault="00C01F1B" w:rsidP="005E449B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E449B">
        <w:rPr>
          <w:rFonts w:ascii="Arial" w:hAnsi="Arial" w:cs="Arial"/>
          <w:color w:val="000000"/>
          <w:sz w:val="22"/>
          <w:szCs w:val="22"/>
        </w:rPr>
        <w:t>Clear communication skills, relational ability, organizational strength, teaching aptitude.</w:t>
      </w:r>
    </w:p>
    <w:p w14:paraId="3A1DAA1F" w14:textId="77777777" w:rsidR="00C01F1B" w:rsidRPr="00C01F1B" w:rsidRDefault="00C01F1B" w:rsidP="00C01F1B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01F1B">
        <w:rPr>
          <w:rFonts w:ascii="Arial" w:hAnsi="Arial" w:cs="Arial"/>
          <w:color w:val="000000"/>
          <w:sz w:val="22"/>
          <w:szCs w:val="22"/>
        </w:rPr>
        <w:t>Teachable, humble, team-oriented servant heart.</w:t>
      </w:r>
    </w:p>
    <w:p w14:paraId="1F144274" w14:textId="77777777" w:rsidR="00C01F1B" w:rsidRPr="00C01F1B" w:rsidRDefault="00C01F1B" w:rsidP="00C01F1B">
      <w:pPr>
        <w:rPr>
          <w:rFonts w:ascii="Times New Roman" w:eastAsia="Times New Roman" w:hAnsi="Times New Roman" w:cs="Times New Roman"/>
        </w:rPr>
      </w:pPr>
    </w:p>
    <w:p w14:paraId="0399E841" w14:textId="77777777" w:rsidR="005E449B" w:rsidRDefault="005E449B" w:rsidP="005E449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254E53" w14:textId="45E4B569" w:rsidR="00C01F1B" w:rsidRDefault="00C01F1B" w:rsidP="005E449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C01F1B">
        <w:rPr>
          <w:rFonts w:ascii="Arial" w:hAnsi="Arial" w:cs="Arial"/>
          <w:b/>
          <w:bCs/>
          <w:color w:val="000000"/>
          <w:sz w:val="22"/>
          <w:szCs w:val="22"/>
        </w:rPr>
        <w:t>RELATIONSHIPS AND ACCOUNTABILITY</w:t>
      </w:r>
    </w:p>
    <w:p w14:paraId="0CBAE539" w14:textId="77777777" w:rsidR="00063BD8" w:rsidRPr="00C01F1B" w:rsidRDefault="00063BD8" w:rsidP="005E449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03A74C2" w14:textId="230A2A5B" w:rsidR="00C01F1B" w:rsidRPr="005E449B" w:rsidRDefault="00C01F1B" w:rsidP="005E449B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E449B">
        <w:rPr>
          <w:rFonts w:ascii="Arial" w:hAnsi="Arial" w:cs="Arial"/>
          <w:color w:val="000000"/>
          <w:sz w:val="22"/>
          <w:szCs w:val="22"/>
        </w:rPr>
        <w:t xml:space="preserve">Ministers in close cooperation with other staff under the leadership of the </w:t>
      </w:r>
      <w:r w:rsidR="000C0C7F">
        <w:rPr>
          <w:rFonts w:ascii="Arial" w:hAnsi="Arial" w:cs="Arial"/>
          <w:color w:val="000000"/>
          <w:sz w:val="22"/>
          <w:szCs w:val="22"/>
        </w:rPr>
        <w:t xml:space="preserve">Lead </w:t>
      </w:r>
      <w:r w:rsidRPr="005E449B">
        <w:rPr>
          <w:rFonts w:ascii="Arial" w:hAnsi="Arial" w:cs="Arial"/>
          <w:color w:val="000000"/>
          <w:sz w:val="22"/>
          <w:szCs w:val="22"/>
        </w:rPr>
        <w:t xml:space="preserve">Pastor, and is accountable to </w:t>
      </w:r>
      <w:r w:rsidR="000C0C7F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5E449B">
        <w:rPr>
          <w:rFonts w:ascii="Arial" w:hAnsi="Arial" w:cs="Arial"/>
          <w:color w:val="000000"/>
          <w:sz w:val="22"/>
          <w:szCs w:val="22"/>
        </w:rPr>
        <w:t>Leadership Team</w:t>
      </w:r>
      <w:r w:rsidR="000C0C7F">
        <w:rPr>
          <w:rFonts w:ascii="Arial" w:hAnsi="Arial" w:cs="Arial"/>
          <w:color w:val="000000"/>
          <w:sz w:val="22"/>
          <w:szCs w:val="22"/>
        </w:rPr>
        <w:t xml:space="preserve"> through the Human Resource Team</w:t>
      </w:r>
      <w:r w:rsidRPr="005E449B">
        <w:rPr>
          <w:rFonts w:ascii="Arial" w:hAnsi="Arial" w:cs="Arial"/>
          <w:color w:val="000000"/>
          <w:sz w:val="22"/>
          <w:szCs w:val="22"/>
        </w:rPr>
        <w:t>.</w:t>
      </w:r>
    </w:p>
    <w:p w14:paraId="426FBEE5" w14:textId="77777777" w:rsidR="005E449B" w:rsidRDefault="005E449B" w:rsidP="00C01F1B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D9E0F91" w14:textId="68ACE96B" w:rsidR="00C01F1B" w:rsidRDefault="00C01F1B" w:rsidP="005E449B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E449B">
        <w:rPr>
          <w:rFonts w:ascii="Arial" w:hAnsi="Arial" w:cs="Arial"/>
          <w:color w:val="000000"/>
          <w:sz w:val="22"/>
          <w:szCs w:val="22"/>
        </w:rPr>
        <w:t>Is accountable to the Board of Elders for life and doctrine.</w:t>
      </w:r>
    </w:p>
    <w:p w14:paraId="6840A49D" w14:textId="77777777" w:rsidR="005E449B" w:rsidRDefault="005E449B" w:rsidP="005E449B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3C80663" w14:textId="49DDEBFB" w:rsidR="00C01F1B" w:rsidRDefault="00C01F1B" w:rsidP="005E449B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E449B">
        <w:rPr>
          <w:rFonts w:ascii="Arial" w:hAnsi="Arial" w:cs="Arial"/>
          <w:color w:val="000000"/>
          <w:sz w:val="22"/>
          <w:szCs w:val="22"/>
        </w:rPr>
        <w:t>Participates in</w:t>
      </w:r>
      <w:r w:rsidR="00F50B15">
        <w:rPr>
          <w:rFonts w:ascii="Arial" w:hAnsi="Arial" w:cs="Arial"/>
          <w:color w:val="000000"/>
          <w:sz w:val="22"/>
          <w:szCs w:val="22"/>
        </w:rPr>
        <w:t xml:space="preserve"> regular Staff meetings and</w:t>
      </w:r>
      <w:r w:rsidRPr="005E449B">
        <w:rPr>
          <w:rFonts w:ascii="Arial" w:hAnsi="Arial" w:cs="Arial"/>
          <w:color w:val="000000"/>
          <w:sz w:val="22"/>
          <w:szCs w:val="22"/>
        </w:rPr>
        <w:t xml:space="preserve"> </w:t>
      </w:r>
      <w:r w:rsidR="00F50B15">
        <w:rPr>
          <w:rFonts w:ascii="Arial" w:hAnsi="Arial" w:cs="Arial"/>
          <w:color w:val="000000"/>
          <w:sz w:val="22"/>
          <w:szCs w:val="22"/>
        </w:rPr>
        <w:t xml:space="preserve">Full </w:t>
      </w:r>
      <w:r w:rsidRPr="005E449B">
        <w:rPr>
          <w:rFonts w:ascii="Arial" w:hAnsi="Arial" w:cs="Arial"/>
          <w:color w:val="000000"/>
          <w:sz w:val="22"/>
          <w:szCs w:val="22"/>
        </w:rPr>
        <w:t>Consistory meetings.</w:t>
      </w:r>
    </w:p>
    <w:p w14:paraId="12F801EA" w14:textId="77777777" w:rsidR="005E449B" w:rsidRPr="005E449B" w:rsidRDefault="005E449B" w:rsidP="005E449B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BAA0690" w14:textId="26DA8DDB" w:rsidR="00C01F1B" w:rsidRDefault="00C01F1B" w:rsidP="005E449B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E449B">
        <w:rPr>
          <w:rFonts w:ascii="Arial" w:hAnsi="Arial" w:cs="Arial"/>
          <w:color w:val="000000"/>
          <w:sz w:val="22"/>
          <w:szCs w:val="22"/>
        </w:rPr>
        <w:t>Provides direction to, and facilitates communication with, the various ministry teams for the specific areas of responsibility assigned.  </w:t>
      </w:r>
    </w:p>
    <w:p w14:paraId="7D2E12B9" w14:textId="77777777" w:rsidR="005E449B" w:rsidRPr="005E449B" w:rsidRDefault="005E449B" w:rsidP="005E449B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4CAB33B" w14:textId="41F8B7D3" w:rsidR="00C01F1B" w:rsidRPr="005E449B" w:rsidRDefault="00C01F1B" w:rsidP="005E449B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E449B">
        <w:rPr>
          <w:rFonts w:ascii="Arial" w:hAnsi="Arial" w:cs="Arial"/>
          <w:color w:val="000000"/>
          <w:sz w:val="22"/>
          <w:szCs w:val="22"/>
        </w:rPr>
        <w:t>Receives annual apprai</w:t>
      </w:r>
      <w:r w:rsidR="000C0C7F">
        <w:rPr>
          <w:rFonts w:ascii="Arial" w:hAnsi="Arial" w:cs="Arial"/>
          <w:color w:val="000000"/>
          <w:sz w:val="22"/>
          <w:szCs w:val="22"/>
        </w:rPr>
        <w:t>sal from the Lead Pastor and Human Resource</w:t>
      </w:r>
      <w:r w:rsidR="005E449B">
        <w:rPr>
          <w:rFonts w:ascii="Arial" w:hAnsi="Arial" w:cs="Arial"/>
          <w:color w:val="000000"/>
          <w:sz w:val="22"/>
          <w:szCs w:val="22"/>
        </w:rPr>
        <w:t xml:space="preserve"> Team</w:t>
      </w:r>
      <w:r w:rsidRPr="005E449B">
        <w:rPr>
          <w:rFonts w:ascii="Arial" w:hAnsi="Arial" w:cs="Arial"/>
          <w:color w:val="000000"/>
          <w:sz w:val="22"/>
          <w:szCs w:val="22"/>
        </w:rPr>
        <w:t>.</w:t>
      </w:r>
    </w:p>
    <w:p w14:paraId="527431E1" w14:textId="77777777" w:rsidR="005E449B" w:rsidRDefault="005E449B" w:rsidP="005E449B">
      <w:pPr>
        <w:textAlignment w:val="baseline"/>
        <w:rPr>
          <w:rFonts w:ascii="Times New Roman" w:eastAsia="Times New Roman" w:hAnsi="Times New Roman" w:cs="Times New Roman"/>
        </w:rPr>
      </w:pPr>
    </w:p>
    <w:p w14:paraId="09AF6E40" w14:textId="77777777" w:rsidR="005D4E0D" w:rsidRDefault="005D4E0D" w:rsidP="005E449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163ED0" w14:textId="7210600C" w:rsidR="00C01F1B" w:rsidRDefault="00C01F1B" w:rsidP="005E449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C01F1B">
        <w:rPr>
          <w:rFonts w:ascii="Arial" w:hAnsi="Arial" w:cs="Arial"/>
          <w:b/>
          <w:bCs/>
          <w:color w:val="000000"/>
          <w:sz w:val="22"/>
          <w:szCs w:val="22"/>
        </w:rPr>
        <w:t>SPECIFIC AREAS OF RESPONSIBILITY</w:t>
      </w:r>
    </w:p>
    <w:p w14:paraId="1F1E296F" w14:textId="77777777" w:rsidR="005C143A" w:rsidRPr="00C01F1B" w:rsidRDefault="005C143A" w:rsidP="005E449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B6A532" w14:textId="79DF9CD1" w:rsidR="00F50B15" w:rsidRPr="00063BD8" w:rsidRDefault="00F50B15" w:rsidP="00BE66D5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063BD8">
        <w:rPr>
          <w:rFonts w:ascii="Arial" w:hAnsi="Arial" w:cs="Arial"/>
          <w:b/>
          <w:bCs/>
          <w:color w:val="000000"/>
        </w:rPr>
        <w:t>Spiritual Formation</w:t>
      </w:r>
    </w:p>
    <w:p w14:paraId="53ED659C" w14:textId="77777777" w:rsidR="00063BD8" w:rsidRPr="00063BD8" w:rsidRDefault="00063BD8" w:rsidP="00063BD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14:paraId="11D913F5" w14:textId="77777777" w:rsidR="000C0C7F" w:rsidRDefault="00063BD8" w:rsidP="00BE66D5">
      <w:pPr>
        <w:pStyle w:val="NormalWeb"/>
        <w:numPr>
          <w:ilvl w:val="1"/>
          <w:numId w:val="2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Provides</w:t>
      </w:r>
      <w:r w:rsidR="00BE66D5" w:rsidRPr="00063BD8">
        <w:rPr>
          <w:rFonts w:ascii="Arial" w:hAnsi="Arial" w:cs="Arial"/>
          <w:bCs/>
          <w:color w:val="000000"/>
          <w:sz w:val="22"/>
          <w:szCs w:val="22"/>
        </w:rPr>
        <w:t xml:space="preserve"> overall leadership to the Discipleship Team,</w:t>
      </w:r>
      <w:r w:rsidR="000C0C7F">
        <w:rPr>
          <w:rFonts w:ascii="Arial" w:hAnsi="Arial" w:cs="Arial"/>
          <w:bCs/>
          <w:color w:val="000000"/>
          <w:sz w:val="22"/>
          <w:szCs w:val="22"/>
        </w:rPr>
        <w:t xml:space="preserve"> whose primary task is to facilitate</w:t>
      </w:r>
      <w:r w:rsidR="00BE66D5" w:rsidRPr="00063BD8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F388BDD" w14:textId="7A2C6A87" w:rsidR="00F50B15" w:rsidRDefault="000C0C7F" w:rsidP="000C0C7F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="00BE66D5" w:rsidRPr="00063BD8">
        <w:rPr>
          <w:rFonts w:ascii="Arial" w:hAnsi="Arial" w:cs="Arial"/>
          <w:bCs/>
          <w:color w:val="000000"/>
          <w:sz w:val="22"/>
          <w:szCs w:val="22"/>
        </w:rPr>
        <w:t>a vision and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E66D5" w:rsidRPr="00063BD8">
        <w:rPr>
          <w:rFonts w:ascii="Arial" w:hAnsi="Arial" w:cs="Arial"/>
          <w:bCs/>
          <w:color w:val="000000"/>
          <w:sz w:val="22"/>
          <w:szCs w:val="22"/>
        </w:rPr>
        <w:t>strategy for faith formation from cradle to grave.</w:t>
      </w:r>
    </w:p>
    <w:p w14:paraId="555FFE64" w14:textId="77777777" w:rsidR="00063BD8" w:rsidRPr="00063BD8" w:rsidRDefault="00063BD8" w:rsidP="00063BD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14:paraId="63535BE5" w14:textId="77777777" w:rsidR="00BE66D5" w:rsidRPr="00063BD8" w:rsidRDefault="00BE66D5" w:rsidP="00BE66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063BD8">
        <w:rPr>
          <w:rFonts w:ascii="Arial" w:hAnsi="Arial" w:cs="Arial"/>
          <w:bCs/>
          <w:color w:val="000000"/>
          <w:sz w:val="22"/>
          <w:szCs w:val="22"/>
        </w:rPr>
        <w:t xml:space="preserve">      b.   Empowers, equips, and supports leaders for the various ministry teams under   </w:t>
      </w:r>
    </w:p>
    <w:p w14:paraId="33ACAA98" w14:textId="6B672635" w:rsidR="00BE66D5" w:rsidRDefault="00BE66D5" w:rsidP="00BE66D5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063BD8">
        <w:rPr>
          <w:rFonts w:ascii="Arial" w:hAnsi="Arial" w:cs="Arial"/>
          <w:bCs/>
          <w:color w:val="000000"/>
          <w:sz w:val="22"/>
          <w:szCs w:val="22"/>
        </w:rPr>
        <w:t xml:space="preserve"> the wide umbrella of discipleship at Trinity.</w:t>
      </w:r>
    </w:p>
    <w:p w14:paraId="02116A2E" w14:textId="77777777" w:rsidR="00063BD8" w:rsidRPr="00063BD8" w:rsidRDefault="00063BD8" w:rsidP="00BE66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14:paraId="5785AF5C" w14:textId="3123162F" w:rsidR="00BE66D5" w:rsidRPr="00063BD8" w:rsidRDefault="000C0C7F" w:rsidP="00BE66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c</w:t>
      </w:r>
      <w:r w:rsidR="00BE66D5" w:rsidRPr="00063BD8">
        <w:rPr>
          <w:rFonts w:ascii="Arial" w:hAnsi="Arial" w:cs="Arial"/>
          <w:bCs/>
          <w:color w:val="000000"/>
          <w:sz w:val="22"/>
          <w:szCs w:val="22"/>
        </w:rPr>
        <w:t>.    Facilitates vision and implementation of adult discipleship opportunities</w:t>
      </w:r>
    </w:p>
    <w:p w14:paraId="17884D43" w14:textId="714F93CA" w:rsidR="00BE66D5" w:rsidRPr="00063BD8" w:rsidRDefault="00BE66D5" w:rsidP="004C702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063BD8">
        <w:rPr>
          <w:rFonts w:ascii="Arial" w:hAnsi="Arial" w:cs="Arial"/>
          <w:bCs/>
          <w:color w:val="000000"/>
          <w:sz w:val="22"/>
          <w:szCs w:val="22"/>
        </w:rPr>
        <w:t xml:space="preserve">             (including Sunday mornings and midweek).</w:t>
      </w:r>
    </w:p>
    <w:p w14:paraId="39FDDFF9" w14:textId="77777777" w:rsidR="00BE66D5" w:rsidRPr="00063BD8" w:rsidRDefault="00BE66D5" w:rsidP="00BE66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14:paraId="5B861A43" w14:textId="77777777" w:rsidR="00BE66D5" w:rsidRPr="00F50B15" w:rsidRDefault="00BE66D5" w:rsidP="00BE66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A08D70" w14:textId="77777777" w:rsidR="00BE66D5" w:rsidRDefault="00BE66D5" w:rsidP="00BE66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063BD8">
        <w:rPr>
          <w:rFonts w:ascii="Arial" w:hAnsi="Arial" w:cs="Arial"/>
          <w:b/>
          <w:color w:val="000000"/>
        </w:rPr>
        <w:t>2. Life Groups</w:t>
      </w:r>
    </w:p>
    <w:p w14:paraId="72D124B5" w14:textId="77777777" w:rsidR="00063BD8" w:rsidRPr="00063BD8" w:rsidRDefault="00063BD8" w:rsidP="00BE66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</w:p>
    <w:p w14:paraId="6A883218" w14:textId="6E6D875E" w:rsidR="00F50B15" w:rsidRDefault="00BE66D5" w:rsidP="00BE66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a.  Facilitates vision and strategic implementation of life groups, </w:t>
      </w:r>
      <w:r w:rsidR="00063BD8">
        <w:rPr>
          <w:rFonts w:ascii="Arial" w:hAnsi="Arial" w:cs="Arial"/>
          <w:color w:val="000000"/>
          <w:sz w:val="22"/>
          <w:szCs w:val="22"/>
        </w:rPr>
        <w:t xml:space="preserve">utilizing the Life Groups Team.  </w:t>
      </w:r>
    </w:p>
    <w:p w14:paraId="42862F60" w14:textId="1D0614A1" w:rsidR="00063BD8" w:rsidRDefault="00063BD8" w:rsidP="00BE66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This includes working with already existing groups/models and imagining new ways to help</w:t>
      </w:r>
    </w:p>
    <w:p w14:paraId="0D52236E" w14:textId="5B32F398" w:rsidR="00063BD8" w:rsidRDefault="00063BD8" w:rsidP="00BE66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people experience connection and growth in community at Trinity.</w:t>
      </w:r>
    </w:p>
    <w:p w14:paraId="5C7A1755" w14:textId="77777777" w:rsidR="00063BD8" w:rsidRDefault="00063BD8" w:rsidP="00BE66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3A66914" w14:textId="3AD27F93" w:rsidR="00063BD8" w:rsidRDefault="00063BD8" w:rsidP="00BE66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b.  Works in partnership </w:t>
      </w:r>
      <w:r w:rsidR="00542F42">
        <w:rPr>
          <w:rFonts w:ascii="Arial" w:hAnsi="Arial" w:cs="Arial"/>
          <w:color w:val="000000"/>
          <w:sz w:val="22"/>
          <w:szCs w:val="22"/>
        </w:rPr>
        <w:t>with the Connections Coordinator</w:t>
      </w:r>
      <w:r>
        <w:rPr>
          <w:rFonts w:ascii="Arial" w:hAnsi="Arial" w:cs="Arial"/>
          <w:color w:val="000000"/>
          <w:sz w:val="22"/>
          <w:szCs w:val="22"/>
        </w:rPr>
        <w:t xml:space="preserve"> to get people in various life groups.</w:t>
      </w:r>
    </w:p>
    <w:p w14:paraId="52DE0127" w14:textId="77777777" w:rsidR="00063BD8" w:rsidRDefault="00063BD8" w:rsidP="00BE66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21A0C0A" w14:textId="4B28FC15" w:rsidR="00063BD8" w:rsidRDefault="00063BD8" w:rsidP="00BE66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c.  Regularly identifies new leader</w:t>
      </w:r>
      <w:r w:rsidR="004C702E">
        <w:rPr>
          <w:rFonts w:ascii="Arial" w:hAnsi="Arial" w:cs="Arial"/>
          <w:color w:val="000000"/>
          <w:sz w:val="22"/>
          <w:szCs w:val="22"/>
        </w:rPr>
        <w:t>s for life groups and trains, coaches and</w:t>
      </w:r>
      <w:r>
        <w:rPr>
          <w:rFonts w:ascii="Arial" w:hAnsi="Arial" w:cs="Arial"/>
          <w:color w:val="000000"/>
          <w:sz w:val="22"/>
          <w:szCs w:val="22"/>
        </w:rPr>
        <w:t xml:space="preserve"> develops them.</w:t>
      </w:r>
    </w:p>
    <w:p w14:paraId="56861A5F" w14:textId="77777777" w:rsidR="00063BD8" w:rsidRDefault="00063BD8" w:rsidP="00BE66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1AEA499" w14:textId="77777777" w:rsidR="00063BD8" w:rsidRDefault="00063BD8" w:rsidP="00BE66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1D73959" w14:textId="42DD5A46" w:rsidR="005E449B" w:rsidRDefault="00C01F1B" w:rsidP="005E449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5E449B">
        <w:rPr>
          <w:rFonts w:ascii="Arial" w:hAnsi="Arial" w:cs="Arial"/>
          <w:b/>
          <w:bCs/>
          <w:color w:val="000000"/>
          <w:sz w:val="22"/>
          <w:szCs w:val="22"/>
        </w:rPr>
        <w:t>GENERAL RESPONSIBILITIES</w:t>
      </w:r>
    </w:p>
    <w:p w14:paraId="045BC345" w14:textId="77777777" w:rsidR="00063BD8" w:rsidRPr="005E449B" w:rsidRDefault="00063BD8" w:rsidP="005E449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FBCF4E" w14:textId="7861F41E" w:rsidR="00C01F1B" w:rsidRPr="005E449B" w:rsidRDefault="008C1AF2" w:rsidP="005E449B">
      <w:pPr>
        <w:pStyle w:val="ListParagraph"/>
        <w:numPr>
          <w:ilvl w:val="2"/>
          <w:numId w:val="2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Worship: Participates</w:t>
      </w:r>
      <w:r w:rsidR="00C01F1B" w:rsidRPr="005E449B">
        <w:rPr>
          <w:rFonts w:ascii="Arial" w:hAnsi="Arial" w:cs="Arial"/>
          <w:color w:val="000000"/>
          <w:sz w:val="22"/>
          <w:szCs w:val="22"/>
        </w:rPr>
        <w:t xml:space="preserve"> in worship services</w:t>
      </w:r>
      <w:r>
        <w:rPr>
          <w:rFonts w:ascii="Arial" w:hAnsi="Arial" w:cs="Arial"/>
          <w:color w:val="000000"/>
          <w:sz w:val="22"/>
          <w:szCs w:val="22"/>
        </w:rPr>
        <w:t xml:space="preserve"> as requested and where gifted</w:t>
      </w:r>
      <w:r w:rsidR="00AD02DE" w:rsidRPr="005E449B">
        <w:rPr>
          <w:rFonts w:ascii="Arial" w:hAnsi="Arial" w:cs="Arial"/>
          <w:color w:val="000000"/>
          <w:sz w:val="22"/>
          <w:szCs w:val="22"/>
        </w:rPr>
        <w:t xml:space="preserve">. </w:t>
      </w:r>
      <w:r w:rsidR="00063BD8">
        <w:rPr>
          <w:rFonts w:ascii="Arial" w:hAnsi="Arial" w:cs="Arial"/>
          <w:color w:val="000000"/>
          <w:sz w:val="22"/>
          <w:szCs w:val="22"/>
        </w:rPr>
        <w:t xml:space="preserve">This </w:t>
      </w:r>
      <w:r w:rsidR="004C702E">
        <w:rPr>
          <w:rFonts w:ascii="Arial" w:hAnsi="Arial" w:cs="Arial"/>
          <w:color w:val="000000"/>
          <w:sz w:val="22"/>
          <w:szCs w:val="22"/>
        </w:rPr>
        <w:t>may include</w:t>
      </w:r>
      <w:r w:rsidR="00063BD8">
        <w:rPr>
          <w:rFonts w:ascii="Arial" w:hAnsi="Arial" w:cs="Arial"/>
          <w:color w:val="000000"/>
          <w:sz w:val="22"/>
          <w:szCs w:val="22"/>
        </w:rPr>
        <w:t xml:space="preserve"> pr</w:t>
      </w:r>
      <w:r w:rsidR="00866B04">
        <w:rPr>
          <w:rFonts w:ascii="Arial" w:hAnsi="Arial" w:cs="Arial"/>
          <w:color w:val="000000"/>
          <w:sz w:val="22"/>
          <w:szCs w:val="22"/>
        </w:rPr>
        <w:t>eaching when asked by the Lead</w:t>
      </w:r>
      <w:r w:rsidR="00063BD8">
        <w:rPr>
          <w:rFonts w:ascii="Arial" w:hAnsi="Arial" w:cs="Arial"/>
          <w:color w:val="000000"/>
          <w:sz w:val="22"/>
          <w:szCs w:val="22"/>
        </w:rPr>
        <w:t xml:space="preserve"> Pastor</w:t>
      </w:r>
      <w:r w:rsidR="00B14227">
        <w:rPr>
          <w:rFonts w:ascii="Arial" w:hAnsi="Arial" w:cs="Arial"/>
          <w:color w:val="000000"/>
          <w:sz w:val="22"/>
          <w:szCs w:val="22"/>
        </w:rPr>
        <w:t>.</w:t>
      </w:r>
    </w:p>
    <w:p w14:paraId="71967C7F" w14:textId="77777777" w:rsidR="005E449B" w:rsidRDefault="005E449B" w:rsidP="005E449B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44CCBC9" w14:textId="6CB3FE5C" w:rsidR="00C01F1B" w:rsidRPr="00866B04" w:rsidRDefault="00C01F1B" w:rsidP="00866B04">
      <w:pPr>
        <w:pStyle w:val="ListParagraph"/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66B04">
        <w:rPr>
          <w:rFonts w:ascii="Arial" w:hAnsi="Arial" w:cs="Arial"/>
          <w:color w:val="000000"/>
          <w:sz w:val="22"/>
          <w:szCs w:val="22"/>
        </w:rPr>
        <w:t>Participates in comm</w:t>
      </w:r>
      <w:r w:rsidR="004C702E">
        <w:rPr>
          <w:rFonts w:ascii="Arial" w:hAnsi="Arial" w:cs="Arial"/>
          <w:color w:val="000000"/>
          <w:sz w:val="22"/>
          <w:szCs w:val="22"/>
        </w:rPr>
        <w:t>unity activities and functions.</w:t>
      </w:r>
      <w:r w:rsidRPr="00866B04">
        <w:rPr>
          <w:rFonts w:ascii="Arial" w:hAnsi="Arial" w:cs="Arial"/>
          <w:color w:val="000000"/>
          <w:sz w:val="22"/>
          <w:szCs w:val="22"/>
        </w:rPr>
        <w:t xml:space="preserve"> Volunteers time outside </w:t>
      </w:r>
      <w:proofErr w:type="gramStart"/>
      <w:r w:rsidRPr="00866B04">
        <w:rPr>
          <w:rFonts w:ascii="Arial" w:hAnsi="Arial" w:cs="Arial"/>
          <w:color w:val="000000"/>
          <w:sz w:val="22"/>
          <w:szCs w:val="22"/>
        </w:rPr>
        <w:t xml:space="preserve">church </w:t>
      </w:r>
      <w:r w:rsidR="00866B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6B04">
        <w:rPr>
          <w:rFonts w:ascii="Arial" w:hAnsi="Arial" w:cs="Arial"/>
          <w:color w:val="000000"/>
          <w:sz w:val="22"/>
          <w:szCs w:val="22"/>
        </w:rPr>
        <w:t>programs</w:t>
      </w:r>
      <w:proofErr w:type="gramEnd"/>
      <w:r w:rsidRPr="00866B04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00BD60AB" w14:textId="77777777" w:rsidR="005E449B" w:rsidRPr="005E449B" w:rsidRDefault="005E449B" w:rsidP="005E449B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2FAB6A0" w14:textId="3B873610" w:rsidR="00C01F1B" w:rsidRPr="00063BD8" w:rsidRDefault="00063BD8" w:rsidP="00063BD8">
      <w:pPr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="00C01F1B" w:rsidRPr="00063BD8">
        <w:rPr>
          <w:rFonts w:ascii="Arial" w:hAnsi="Arial" w:cs="Arial"/>
          <w:color w:val="000000"/>
          <w:sz w:val="22"/>
          <w:szCs w:val="22"/>
        </w:rPr>
        <w:t>Other responsibilities as may be assigned.  </w:t>
      </w:r>
    </w:p>
    <w:p w14:paraId="273D00F4" w14:textId="77777777" w:rsidR="00C01F1B" w:rsidRPr="00C01F1B" w:rsidRDefault="00C01F1B" w:rsidP="00C01F1B">
      <w:pPr>
        <w:rPr>
          <w:rFonts w:ascii="Times New Roman" w:eastAsia="Times New Roman" w:hAnsi="Times New Roman" w:cs="Times New Roman"/>
        </w:rPr>
      </w:pPr>
    </w:p>
    <w:p w14:paraId="453FF83A" w14:textId="564ACFCF" w:rsidR="005E449B" w:rsidRDefault="00C01F1B" w:rsidP="005E449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C01F1B">
        <w:rPr>
          <w:rFonts w:ascii="Arial" w:hAnsi="Arial" w:cs="Arial"/>
          <w:b/>
          <w:bCs/>
          <w:color w:val="000000"/>
          <w:sz w:val="22"/>
          <w:szCs w:val="22"/>
        </w:rPr>
        <w:t>Personal Growth</w:t>
      </w:r>
    </w:p>
    <w:p w14:paraId="0FF1CDCE" w14:textId="77777777" w:rsidR="00866B04" w:rsidRPr="00C01F1B" w:rsidRDefault="00866B04" w:rsidP="005E449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31EE95" w14:textId="73065920" w:rsidR="004C702E" w:rsidRDefault="004C702E" w:rsidP="005E449B">
      <w:pPr>
        <w:pStyle w:val="ListParagraph"/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Takes personal responsibility for ongoing growth as a disciple and leader.</w:t>
      </w:r>
    </w:p>
    <w:p w14:paraId="1D020F01" w14:textId="77777777" w:rsidR="004C702E" w:rsidRDefault="004C702E" w:rsidP="004C702E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D9A95FA" w14:textId="4C0344A2" w:rsidR="00C01F1B" w:rsidRDefault="00C01F1B" w:rsidP="005E449B">
      <w:pPr>
        <w:pStyle w:val="ListParagraph"/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E449B">
        <w:rPr>
          <w:rFonts w:ascii="Arial" w:hAnsi="Arial" w:cs="Arial"/>
          <w:color w:val="000000"/>
          <w:sz w:val="22"/>
          <w:szCs w:val="22"/>
        </w:rPr>
        <w:t>Is expected to take one week of continuing education each year.</w:t>
      </w:r>
    </w:p>
    <w:p w14:paraId="786E7D7B" w14:textId="77777777" w:rsidR="005E449B" w:rsidRDefault="005E449B" w:rsidP="005E449B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6CE2746" w14:textId="77777777" w:rsidR="005E449B" w:rsidRDefault="00C01F1B" w:rsidP="005E449B">
      <w:pPr>
        <w:pStyle w:val="ListParagraph"/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E449B">
        <w:rPr>
          <w:rFonts w:ascii="Arial" w:hAnsi="Arial" w:cs="Arial"/>
          <w:color w:val="000000"/>
          <w:sz w:val="22"/>
          <w:szCs w:val="22"/>
        </w:rPr>
        <w:t>Plans personal renewal days throughout the year.</w:t>
      </w:r>
    </w:p>
    <w:p w14:paraId="7FC4048C" w14:textId="77777777" w:rsidR="005E449B" w:rsidRPr="005E449B" w:rsidRDefault="005E449B" w:rsidP="005E449B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6E87842" w14:textId="6DAF0F06" w:rsidR="00C01F1B" w:rsidRPr="005C143A" w:rsidRDefault="00C01F1B" w:rsidP="00C01F1B">
      <w:pPr>
        <w:pStyle w:val="ListParagraph"/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E449B">
        <w:rPr>
          <w:rFonts w:ascii="Arial" w:hAnsi="Arial" w:cs="Arial"/>
          <w:color w:val="000000"/>
          <w:sz w:val="22"/>
          <w:szCs w:val="22"/>
        </w:rPr>
        <w:t>Commits to taki</w:t>
      </w:r>
      <w:r w:rsidR="00866B04">
        <w:rPr>
          <w:rFonts w:ascii="Arial" w:hAnsi="Arial" w:cs="Arial"/>
          <w:color w:val="000000"/>
          <w:sz w:val="22"/>
          <w:szCs w:val="22"/>
        </w:rPr>
        <w:t>ng personal vacation each year.</w:t>
      </w:r>
      <w:r w:rsidRPr="005E449B">
        <w:rPr>
          <w:rFonts w:ascii="Arial" w:hAnsi="Arial" w:cs="Arial"/>
          <w:color w:val="000000"/>
          <w:sz w:val="22"/>
          <w:szCs w:val="22"/>
        </w:rPr>
        <w:t xml:space="preserve"> Vacation to be taken in conjunction with staffing schedules. </w:t>
      </w:r>
    </w:p>
    <w:p w14:paraId="0F5A584B" w14:textId="77777777" w:rsidR="002E44CC" w:rsidRDefault="005351A5"/>
    <w:sectPr w:rsidR="002E44CC" w:rsidSect="004D6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AD2"/>
    <w:multiLevelType w:val="hybridMultilevel"/>
    <w:tmpl w:val="AB768274"/>
    <w:lvl w:ilvl="0" w:tplc="142AD4E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622B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C88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8E2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A5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88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02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CF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88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2076E"/>
    <w:multiLevelType w:val="hybridMultilevel"/>
    <w:tmpl w:val="5692991E"/>
    <w:lvl w:ilvl="0" w:tplc="AF52520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D08F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D05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05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45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00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E6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CE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EE9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B1CA7"/>
    <w:multiLevelType w:val="multilevel"/>
    <w:tmpl w:val="68D8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35EEC"/>
    <w:multiLevelType w:val="multilevel"/>
    <w:tmpl w:val="DC58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D3DB6"/>
    <w:multiLevelType w:val="hybridMultilevel"/>
    <w:tmpl w:val="60B0A7DA"/>
    <w:lvl w:ilvl="0" w:tplc="D652C4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253F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8A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01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48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6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66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4E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67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70F0F"/>
    <w:multiLevelType w:val="hybridMultilevel"/>
    <w:tmpl w:val="E4F4FA7C"/>
    <w:lvl w:ilvl="0" w:tplc="F83CA19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2021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C2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2A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A0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2F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4E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CB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E9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61391"/>
    <w:multiLevelType w:val="hybridMultilevel"/>
    <w:tmpl w:val="92C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E2463"/>
    <w:multiLevelType w:val="multilevel"/>
    <w:tmpl w:val="881A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92C48"/>
    <w:multiLevelType w:val="hybridMultilevel"/>
    <w:tmpl w:val="7E305BB0"/>
    <w:lvl w:ilvl="0" w:tplc="EF58C7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7B088292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C11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786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B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29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02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04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A9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367D0"/>
    <w:multiLevelType w:val="hybridMultilevel"/>
    <w:tmpl w:val="D8361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C7203"/>
    <w:multiLevelType w:val="multilevel"/>
    <w:tmpl w:val="2698F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120CC"/>
    <w:multiLevelType w:val="hybridMultilevel"/>
    <w:tmpl w:val="2774DCB6"/>
    <w:lvl w:ilvl="0" w:tplc="B74088CE">
      <w:start w:val="1"/>
      <w:numFmt w:val="lowerLetter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594"/>
    <w:multiLevelType w:val="multilevel"/>
    <w:tmpl w:val="9C22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47035"/>
    <w:multiLevelType w:val="hybridMultilevel"/>
    <w:tmpl w:val="E8F6B50A"/>
    <w:lvl w:ilvl="0" w:tplc="EE5E2C8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790A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89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CD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03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C8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5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65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09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860A9"/>
    <w:multiLevelType w:val="multilevel"/>
    <w:tmpl w:val="6922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72D4F"/>
    <w:multiLevelType w:val="hybridMultilevel"/>
    <w:tmpl w:val="1C2AC43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51CCD"/>
    <w:multiLevelType w:val="multilevel"/>
    <w:tmpl w:val="3DA2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lvl w:ilvl="0">
        <w:start w:val="1"/>
        <w:numFmt w:val="lowerLetter"/>
        <w:lvlText w:val="%1."/>
        <w:lvlJc w:val="right"/>
        <w:rPr>
          <w:rFonts w:ascii="Arial" w:eastAsiaTheme="minorHAnsi" w:hAnsi="Arial" w:cs="Arial"/>
        </w:rPr>
      </w:lvl>
    </w:lvlOverride>
  </w:num>
  <w:num w:numId="2">
    <w:abstractNumId w:val="14"/>
    <w:lvlOverride w:ilvl="1">
      <w:lvl w:ilvl="1">
        <w:numFmt w:val="lowerLetter"/>
        <w:lvlText w:val="%2."/>
        <w:lvlJc w:val="left"/>
      </w:lvl>
    </w:lvlOverride>
  </w:num>
  <w:num w:numId="3">
    <w:abstractNumId w:val="1"/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0"/>
  </w:num>
  <w:num w:numId="6">
    <w:abstractNumId w:val="7"/>
    <w:lvlOverride w:ilvl="1">
      <w:lvl w:ilvl="1">
        <w:numFmt w:val="lowerLetter"/>
        <w:lvlText w:val="%2."/>
        <w:lvlJc w:val="left"/>
      </w:lvl>
    </w:lvlOverride>
  </w:num>
  <w:num w:numId="7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4"/>
  </w:num>
  <w:num w:numId="9">
    <w:abstractNumId w:val="4"/>
    <w:lvlOverride w:ilvl="2">
      <w:lvl w:ilvl="2" w:tplc="E4228A72">
        <w:numFmt w:val="lowerRoman"/>
        <w:lvlText w:val="%3."/>
        <w:lvlJc w:val="right"/>
      </w:lvl>
    </w:lvlOverride>
  </w:num>
  <w:num w:numId="10">
    <w:abstractNumId w:val="8"/>
  </w:num>
  <w:num w:numId="11">
    <w:abstractNumId w:val="8"/>
    <w:lvlOverride w:ilvl="2">
      <w:lvl w:ilvl="2" w:tplc="BA5C119E">
        <w:numFmt w:val="lowerRoman"/>
        <w:lvlText w:val="%3."/>
        <w:lvlJc w:val="right"/>
      </w:lvl>
    </w:lvlOverride>
  </w:num>
  <w:num w:numId="12">
    <w:abstractNumId w:val="5"/>
  </w:num>
  <w:num w:numId="13">
    <w:abstractNumId w:val="10"/>
    <w:lvlOverride w:ilvl="1">
      <w:lvl w:ilvl="1">
        <w:numFmt w:val="lowerLetter"/>
        <w:lvlText w:val="%2."/>
        <w:lvlJc w:val="left"/>
      </w:lvl>
    </w:lvlOverride>
  </w:num>
  <w:num w:numId="14">
    <w:abstractNumId w:val="13"/>
  </w:num>
  <w:num w:numId="15">
    <w:abstractNumId w:val="2"/>
    <w:lvlOverride w:ilvl="1">
      <w:lvl w:ilvl="1">
        <w:numFmt w:val="lowerLetter"/>
        <w:lvlText w:val="%2."/>
        <w:lvlJc w:val="left"/>
      </w:lvl>
    </w:lvlOverride>
  </w:num>
  <w:num w:numId="16">
    <w:abstractNumId w:val="11"/>
  </w:num>
  <w:num w:numId="17">
    <w:abstractNumId w:val="6"/>
  </w:num>
  <w:num w:numId="18">
    <w:abstractNumId w:val="15"/>
  </w:num>
  <w:num w:numId="19">
    <w:abstractNumId w:val="9"/>
  </w:num>
  <w:num w:numId="20">
    <w:abstractNumId w:val="16"/>
    <w:lvlOverride w:ilvl="1">
      <w:lvl w:ilvl="1">
        <w:numFmt w:val="lowerLetter"/>
        <w:lvlText w:val="%2."/>
        <w:lvlJc w:val="left"/>
      </w:lvl>
    </w:lvlOverride>
  </w:num>
  <w:num w:numId="21">
    <w:abstractNumId w:val="1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1B"/>
    <w:rsid w:val="00063BD8"/>
    <w:rsid w:val="000C0C7F"/>
    <w:rsid w:val="00227EA7"/>
    <w:rsid w:val="00234797"/>
    <w:rsid w:val="004C702E"/>
    <w:rsid w:val="004D6B28"/>
    <w:rsid w:val="005351A5"/>
    <w:rsid w:val="00542F42"/>
    <w:rsid w:val="005C143A"/>
    <w:rsid w:val="005D4E0D"/>
    <w:rsid w:val="005E449B"/>
    <w:rsid w:val="007A7340"/>
    <w:rsid w:val="007D16D9"/>
    <w:rsid w:val="00866B04"/>
    <w:rsid w:val="008C1AF2"/>
    <w:rsid w:val="00AD02DE"/>
    <w:rsid w:val="00B14227"/>
    <w:rsid w:val="00BD476F"/>
    <w:rsid w:val="00BE66D5"/>
    <w:rsid w:val="00C00C30"/>
    <w:rsid w:val="00C01F1B"/>
    <w:rsid w:val="00F50B15"/>
    <w:rsid w:val="00FA1C0C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D99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F1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0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Keepers</dc:creator>
  <cp:keywords/>
  <dc:description/>
  <cp:lastModifiedBy>Brian Keepers</cp:lastModifiedBy>
  <cp:revision>2</cp:revision>
  <cp:lastPrinted>2018-09-26T14:58:00Z</cp:lastPrinted>
  <dcterms:created xsi:type="dcterms:W3CDTF">2019-04-18T15:32:00Z</dcterms:created>
  <dcterms:modified xsi:type="dcterms:W3CDTF">2019-04-18T15:32:00Z</dcterms:modified>
</cp:coreProperties>
</file>